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2B7C69" w14:textId="172C850A" w:rsidR="00FE21AD" w:rsidRDefault="00FE21AD">
      <w:pPr>
        <w:spacing w:line="240" w:lineRule="auto"/>
        <w:rPr>
          <w:rFonts w:ascii="Source Sans Pro" w:eastAsia="Source Sans Pro" w:hAnsi="Source Sans Pro" w:cs="Source Sans Pro"/>
          <w:sz w:val="24"/>
          <w:szCs w:val="24"/>
        </w:rPr>
      </w:pPr>
    </w:p>
    <w:p w14:paraId="523A2885" w14:textId="32304775" w:rsidR="00985B57" w:rsidRDefault="00985B57" w:rsidP="00985B57">
      <w:pPr>
        <w:spacing w:line="240" w:lineRule="auto"/>
        <w:jc w:val="center"/>
        <w:rPr>
          <w:rFonts w:ascii="Calibri" w:eastAsia="Times New Roman" w:hAnsi="Calibri" w:cs="Calibri"/>
          <w:b/>
          <w:bCs/>
          <w:color w:val="000000"/>
          <w:sz w:val="36"/>
          <w:szCs w:val="36"/>
          <w:lang w:val="en-US"/>
        </w:rPr>
      </w:pPr>
      <w:proofErr w:type="spellStart"/>
      <w:r>
        <w:rPr>
          <w:rFonts w:ascii="Calibri" w:eastAsia="Times New Roman" w:hAnsi="Calibri" w:cs="Calibri"/>
          <w:b/>
          <w:bCs/>
          <w:color w:val="000000"/>
          <w:sz w:val="36"/>
          <w:szCs w:val="36"/>
          <w:lang w:val="en-US"/>
        </w:rPr>
        <w:t>T</w:t>
      </w:r>
      <w:r w:rsidRPr="00985B57">
        <w:rPr>
          <w:rFonts w:ascii="Calibri" w:eastAsia="Times New Roman" w:hAnsi="Calibri" w:cs="Calibri"/>
          <w:b/>
          <w:bCs/>
          <w:color w:val="000000"/>
          <w:sz w:val="36"/>
          <w:szCs w:val="36"/>
          <w:lang w:val="en-US"/>
        </w:rPr>
        <w:t>echNOW</w:t>
      </w:r>
      <w:proofErr w:type="spellEnd"/>
      <w:r w:rsidRPr="00985B57">
        <w:rPr>
          <w:rFonts w:ascii="Calibri" w:eastAsia="Times New Roman" w:hAnsi="Calibri" w:cs="Calibri"/>
          <w:b/>
          <w:bCs/>
          <w:color w:val="000000"/>
          <w:sz w:val="36"/>
          <w:szCs w:val="36"/>
          <w:lang w:val="en-US"/>
        </w:rPr>
        <w:t xml:space="preserve"> </w:t>
      </w:r>
      <w:r w:rsidR="007240A1">
        <w:rPr>
          <w:rFonts w:ascii="Calibri" w:eastAsia="Times New Roman" w:hAnsi="Calibri" w:cs="Calibri"/>
          <w:b/>
          <w:bCs/>
          <w:color w:val="000000"/>
          <w:sz w:val="36"/>
          <w:szCs w:val="36"/>
          <w:lang w:val="en-US"/>
        </w:rPr>
        <w:t>Employee Communications Template</w:t>
      </w:r>
    </w:p>
    <w:p w14:paraId="2D76F41D" w14:textId="477FD04E" w:rsidR="00792236" w:rsidRPr="006650D5" w:rsidRDefault="00792236" w:rsidP="00985B57">
      <w:pPr>
        <w:spacing w:line="240" w:lineRule="auto"/>
        <w:jc w:val="center"/>
        <w:rPr>
          <w:rFonts w:ascii="Calibri" w:eastAsia="Times New Roman" w:hAnsi="Calibri" w:cs="Calibri"/>
          <w:b/>
          <w:bCs/>
          <w:color w:val="000000"/>
          <w:sz w:val="24"/>
          <w:szCs w:val="24"/>
          <w:lang w:val="en-US"/>
        </w:rPr>
      </w:pPr>
    </w:p>
    <w:p w14:paraId="5D78CAA9" w14:textId="443E060E" w:rsidR="00491942" w:rsidRPr="00491942" w:rsidRDefault="007240A1" w:rsidP="007240A1">
      <w:pPr>
        <w:pStyle w:val="NormalWeb"/>
        <w:spacing w:before="0" w:beforeAutospacing="0" w:after="160" w:afterAutospacing="0"/>
        <w:rPr>
          <w:rFonts w:asciiTheme="majorHAnsi" w:hAnsiTheme="majorHAnsi" w:cstheme="majorHAnsi"/>
          <w:i/>
          <w:iCs/>
          <w:color w:val="000000"/>
          <w:sz w:val="22"/>
          <w:szCs w:val="22"/>
        </w:rPr>
      </w:pPr>
      <w:r w:rsidRPr="00491942">
        <w:rPr>
          <w:rFonts w:asciiTheme="majorHAnsi" w:hAnsiTheme="majorHAnsi" w:cstheme="majorHAnsi"/>
          <w:i/>
          <w:iCs/>
          <w:color w:val="000000"/>
          <w:sz w:val="22"/>
          <w:szCs w:val="22"/>
        </w:rPr>
        <w:t>Below is an employee intranet article/</w:t>
      </w:r>
      <w:r w:rsidR="003A49EA">
        <w:rPr>
          <w:rFonts w:asciiTheme="majorHAnsi" w:hAnsiTheme="majorHAnsi" w:cstheme="majorHAnsi"/>
          <w:i/>
          <w:iCs/>
          <w:color w:val="000000"/>
          <w:sz w:val="22"/>
          <w:szCs w:val="22"/>
        </w:rPr>
        <w:t>e</w:t>
      </w:r>
      <w:r w:rsidRPr="00491942">
        <w:rPr>
          <w:rFonts w:asciiTheme="majorHAnsi" w:hAnsiTheme="majorHAnsi" w:cstheme="majorHAnsi"/>
          <w:i/>
          <w:iCs/>
          <w:color w:val="000000"/>
          <w:sz w:val="22"/>
          <w:szCs w:val="22"/>
        </w:rPr>
        <w:t>mail</w:t>
      </w:r>
      <w:r w:rsidRPr="00491942">
        <w:rPr>
          <w:rFonts w:asciiTheme="majorHAnsi" w:hAnsiTheme="majorHAnsi" w:cstheme="majorHAnsi"/>
          <w:b/>
          <w:bCs/>
          <w:i/>
          <w:iCs/>
          <w:color w:val="000000"/>
          <w:sz w:val="22"/>
          <w:szCs w:val="22"/>
        </w:rPr>
        <w:t xml:space="preserve"> </w:t>
      </w:r>
      <w:r w:rsidR="003D6F51">
        <w:rPr>
          <w:rFonts w:asciiTheme="majorHAnsi" w:hAnsiTheme="majorHAnsi" w:cstheme="majorHAnsi"/>
          <w:i/>
          <w:iCs/>
          <w:color w:val="000000"/>
          <w:sz w:val="22"/>
          <w:szCs w:val="22"/>
        </w:rPr>
        <w:t>template</w:t>
      </w:r>
      <w:r w:rsidR="003A49EA" w:rsidRPr="003A49EA">
        <w:rPr>
          <w:rFonts w:asciiTheme="majorHAnsi" w:hAnsiTheme="majorHAnsi" w:cstheme="majorHAnsi"/>
          <w:i/>
          <w:iCs/>
          <w:color w:val="000000"/>
          <w:sz w:val="22"/>
          <w:szCs w:val="22"/>
        </w:rPr>
        <w:t xml:space="preserve"> </w:t>
      </w:r>
      <w:r w:rsidRPr="003A49EA">
        <w:rPr>
          <w:rFonts w:asciiTheme="majorHAnsi" w:hAnsiTheme="majorHAnsi" w:cstheme="majorHAnsi"/>
          <w:i/>
          <w:iCs/>
          <w:color w:val="000000"/>
          <w:sz w:val="22"/>
          <w:szCs w:val="22"/>
        </w:rPr>
        <w:t>to be</w:t>
      </w:r>
      <w:r w:rsidRPr="00491942">
        <w:rPr>
          <w:rFonts w:asciiTheme="majorHAnsi" w:hAnsiTheme="majorHAnsi" w:cstheme="majorHAnsi"/>
          <w:i/>
          <w:iCs/>
          <w:color w:val="000000"/>
          <w:sz w:val="22"/>
          <w:szCs w:val="22"/>
        </w:rPr>
        <w:t xml:space="preserve"> posted on or around 5/2</w:t>
      </w:r>
      <w:r w:rsidR="00DC746F">
        <w:rPr>
          <w:rFonts w:asciiTheme="majorHAnsi" w:hAnsiTheme="majorHAnsi" w:cstheme="majorHAnsi"/>
          <w:i/>
          <w:iCs/>
          <w:color w:val="000000"/>
          <w:sz w:val="22"/>
          <w:szCs w:val="22"/>
        </w:rPr>
        <w:t>2</w:t>
      </w:r>
      <w:r w:rsidRPr="00491942">
        <w:rPr>
          <w:rFonts w:asciiTheme="majorHAnsi" w:hAnsiTheme="majorHAnsi" w:cstheme="majorHAnsi"/>
          <w:i/>
          <w:iCs/>
          <w:color w:val="000000"/>
          <w:sz w:val="22"/>
          <w:szCs w:val="22"/>
        </w:rPr>
        <w:t xml:space="preserve">/2020 by participating </w:t>
      </w:r>
      <w:proofErr w:type="spellStart"/>
      <w:r w:rsidR="003D6F51">
        <w:rPr>
          <w:rFonts w:asciiTheme="majorHAnsi" w:hAnsiTheme="majorHAnsi" w:cstheme="majorHAnsi"/>
          <w:i/>
          <w:iCs/>
          <w:color w:val="000000"/>
          <w:sz w:val="22"/>
          <w:szCs w:val="22"/>
        </w:rPr>
        <w:t>TechNOW</w:t>
      </w:r>
      <w:proofErr w:type="spellEnd"/>
      <w:r w:rsidR="003D6F51">
        <w:rPr>
          <w:rFonts w:asciiTheme="majorHAnsi" w:hAnsiTheme="majorHAnsi" w:cstheme="majorHAnsi"/>
          <w:i/>
          <w:iCs/>
          <w:color w:val="000000"/>
          <w:sz w:val="22"/>
          <w:szCs w:val="22"/>
        </w:rPr>
        <w:t xml:space="preserve"> business partners</w:t>
      </w:r>
      <w:r w:rsidRPr="00491942">
        <w:rPr>
          <w:rFonts w:asciiTheme="majorHAnsi" w:hAnsiTheme="majorHAnsi" w:cstheme="majorHAnsi"/>
          <w:i/>
          <w:iCs/>
          <w:color w:val="000000"/>
          <w:sz w:val="22"/>
          <w:szCs w:val="22"/>
        </w:rPr>
        <w:t>.</w:t>
      </w:r>
      <w:r w:rsidR="007A566B" w:rsidRPr="00491942">
        <w:rPr>
          <w:rFonts w:asciiTheme="majorHAnsi" w:hAnsiTheme="majorHAnsi" w:cstheme="majorHAnsi"/>
          <w:i/>
          <w:iCs/>
          <w:color w:val="000000"/>
          <w:sz w:val="22"/>
          <w:szCs w:val="22"/>
        </w:rPr>
        <w:t xml:space="preserve"> For campaign imagery, </w:t>
      </w:r>
      <w:hyperlink r:id="rId7" w:history="1">
        <w:r w:rsidR="007A566B" w:rsidRPr="00491942">
          <w:rPr>
            <w:rStyle w:val="Hyperlink"/>
            <w:rFonts w:asciiTheme="majorHAnsi" w:hAnsiTheme="majorHAnsi" w:cstheme="majorHAnsi"/>
            <w:i/>
            <w:iCs/>
            <w:sz w:val="22"/>
            <w:szCs w:val="22"/>
          </w:rPr>
          <w:t>click here</w:t>
        </w:r>
      </w:hyperlink>
      <w:r w:rsidR="007A566B" w:rsidRPr="00491942">
        <w:rPr>
          <w:rFonts w:asciiTheme="majorHAnsi" w:hAnsiTheme="majorHAnsi" w:cstheme="majorHAnsi"/>
          <w:i/>
          <w:iCs/>
          <w:color w:val="000000"/>
          <w:sz w:val="22"/>
          <w:szCs w:val="22"/>
        </w:rPr>
        <w:t xml:space="preserve">. </w:t>
      </w:r>
    </w:p>
    <w:p w14:paraId="749298E4" w14:textId="77777777" w:rsidR="007240A1" w:rsidRPr="007240A1" w:rsidRDefault="007240A1" w:rsidP="001E571B">
      <w:pPr>
        <w:pStyle w:val="Heading1"/>
        <w:spacing w:before="240" w:after="60"/>
        <w:ind w:left="360" w:right="40"/>
        <w:rPr>
          <w:b/>
          <w:bCs/>
        </w:rPr>
      </w:pPr>
      <w:r w:rsidRPr="007240A1">
        <w:rPr>
          <w:rFonts w:ascii="Calibri" w:hAnsi="Calibri" w:cs="Calibri"/>
          <w:b/>
          <w:bCs/>
          <w:color w:val="000000"/>
          <w:sz w:val="22"/>
          <w:szCs w:val="22"/>
        </w:rPr>
        <w:t>Donate Your Used Technology to Keep our Community Connected</w:t>
      </w:r>
    </w:p>
    <w:p w14:paraId="3700576B" w14:textId="77777777" w:rsidR="007240A1" w:rsidRDefault="007240A1" w:rsidP="001E571B">
      <w:pPr>
        <w:pStyle w:val="NormalWeb"/>
        <w:spacing w:before="0" w:beforeAutospacing="0" w:after="160" w:afterAutospacing="0"/>
        <w:ind w:left="360"/>
      </w:pPr>
      <w:r>
        <w:rPr>
          <w:rFonts w:ascii="Calibri" w:hAnsi="Calibri" w:cs="Calibri"/>
          <w:color w:val="000000"/>
          <w:sz w:val="22"/>
          <w:szCs w:val="22"/>
        </w:rPr>
        <w:t>We all know that our communities have been challenged during this time, and we’re excited to share about a new way that we can give back, together. </w:t>
      </w:r>
    </w:p>
    <w:p w14:paraId="23266FA0" w14:textId="77777777" w:rsidR="007240A1" w:rsidRDefault="007240A1" w:rsidP="001E571B">
      <w:pPr>
        <w:pStyle w:val="NormalWeb"/>
        <w:spacing w:before="0" w:beforeAutospacing="0" w:after="160" w:afterAutospacing="0"/>
        <w:ind w:left="360"/>
      </w:pPr>
      <w:r>
        <w:rPr>
          <w:rFonts w:ascii="Calibri" w:hAnsi="Calibri" w:cs="Calibri"/>
          <w:color w:val="000000"/>
          <w:sz w:val="22"/>
          <w:szCs w:val="22"/>
        </w:rPr>
        <w:t>While schools across the state have moved to remote learning, current estimates show that more than 75,000 students across Oregon are without devices to support distance learning. That means tens of thousands of students are unable to access online learning, have limited ability to connect with teachers, cannot socialize with friends and more. As we look at the long term impacts of COVID-19 on our community and potential distance learning needs going into the fall, giving families access to technology is a lifeline to help students continue their education and ensure that every child has the tools they need to thrive through this crisis.</w:t>
      </w:r>
    </w:p>
    <w:p w14:paraId="1495191B" w14:textId="3E416BDC" w:rsidR="007240A1" w:rsidRDefault="007240A1" w:rsidP="001E571B">
      <w:pPr>
        <w:pStyle w:val="NormalWeb"/>
        <w:spacing w:before="0" w:beforeAutospacing="0" w:after="160" w:afterAutospacing="0"/>
        <w:ind w:left="360"/>
      </w:pPr>
      <w:r>
        <w:rPr>
          <w:rFonts w:ascii="Calibri" w:hAnsi="Calibri" w:cs="Calibri"/>
          <w:color w:val="000000"/>
          <w:sz w:val="22"/>
          <w:szCs w:val="22"/>
        </w:rPr>
        <w:t xml:space="preserve">Today, we’re sharing an opportunity to be part of the solution: partnering with Free Geek as part of their </w:t>
      </w:r>
      <w:hyperlink r:id="rId8" w:history="1">
        <w:proofErr w:type="spellStart"/>
        <w:r w:rsidR="003D6F51" w:rsidRPr="003D6F51">
          <w:rPr>
            <w:rStyle w:val="Hyperlink"/>
            <w:rFonts w:ascii="Calibri" w:hAnsi="Calibri" w:cs="Calibri"/>
            <w:sz w:val="22"/>
            <w:szCs w:val="22"/>
          </w:rPr>
          <w:t>TechNOW</w:t>
        </w:r>
        <w:proofErr w:type="spellEnd"/>
        <w:r w:rsidR="003D6F51" w:rsidRPr="003D6F51">
          <w:rPr>
            <w:rStyle w:val="Hyperlink"/>
            <w:rFonts w:ascii="Calibri" w:hAnsi="Calibri" w:cs="Calibri"/>
            <w:sz w:val="22"/>
            <w:szCs w:val="22"/>
          </w:rPr>
          <w:t xml:space="preserve"> </w:t>
        </w:r>
        <w:r w:rsidRPr="003D6F51">
          <w:rPr>
            <w:rStyle w:val="Hyperlink"/>
            <w:rFonts w:ascii="Calibri" w:hAnsi="Calibri" w:cs="Calibri"/>
            <w:sz w:val="22"/>
            <w:szCs w:val="22"/>
          </w:rPr>
          <w:t>campaign</w:t>
        </w:r>
      </w:hyperlink>
      <w:r>
        <w:rPr>
          <w:rFonts w:ascii="Calibri" w:hAnsi="Calibri" w:cs="Calibri"/>
          <w:color w:val="000000"/>
          <w:sz w:val="22"/>
          <w:szCs w:val="22"/>
        </w:rPr>
        <w:t xml:space="preserve"> to support a community technology drive. </w:t>
      </w:r>
      <w:r>
        <w:rPr>
          <w:rFonts w:ascii="Calibri" w:hAnsi="Calibri" w:cs="Calibri"/>
          <w:i/>
          <w:iCs/>
          <w:color w:val="000000"/>
          <w:sz w:val="22"/>
          <w:szCs w:val="22"/>
          <w:shd w:val="clear" w:color="auto" w:fill="FFFF00"/>
        </w:rPr>
        <w:t>[Insert information about any corporate donations being made here: technology or dollars.]</w:t>
      </w:r>
    </w:p>
    <w:p w14:paraId="511AFA09" w14:textId="47E974C4" w:rsidR="007240A1" w:rsidRDefault="007240A1" w:rsidP="001E571B">
      <w:pPr>
        <w:pStyle w:val="NormalWeb"/>
        <w:spacing w:before="0" w:beforeAutospacing="0" w:after="160" w:afterAutospacing="0"/>
        <w:ind w:left="360"/>
      </w:pPr>
      <w:r>
        <w:rPr>
          <w:rFonts w:ascii="Calibri" w:hAnsi="Calibri" w:cs="Calibri"/>
          <w:color w:val="000000"/>
          <w:sz w:val="22"/>
          <w:szCs w:val="22"/>
        </w:rPr>
        <w:t xml:space="preserve">Free Geek needs everyone’s help if they’re going to meet the need of children and families in our communities. Over a </w:t>
      </w:r>
      <w:r w:rsidR="003D6F51">
        <w:rPr>
          <w:rFonts w:ascii="Calibri" w:hAnsi="Calibri" w:cs="Calibri"/>
          <w:color w:val="000000"/>
          <w:sz w:val="22"/>
          <w:szCs w:val="22"/>
        </w:rPr>
        <w:t>two-week</w:t>
      </w:r>
      <w:r>
        <w:rPr>
          <w:rFonts w:ascii="Calibri" w:hAnsi="Calibri" w:cs="Calibri"/>
          <w:color w:val="000000"/>
          <w:sz w:val="22"/>
          <w:szCs w:val="22"/>
        </w:rPr>
        <w:t xml:space="preserve"> period beginning on May 27, Free Geek is partnering with the business community to host contactless drive-through technology collection sites across the Portland metro area to collect laptops, tablets, and cellphones -- the schedule is included below. </w:t>
      </w:r>
    </w:p>
    <w:p w14:paraId="12F700EA" w14:textId="734F7680" w:rsidR="007240A1" w:rsidRPr="001E571B" w:rsidRDefault="007240A1" w:rsidP="001E571B">
      <w:pPr>
        <w:pStyle w:val="NormalWeb"/>
        <w:spacing w:before="0" w:beforeAutospacing="0" w:after="160" w:afterAutospacing="0"/>
        <w:ind w:left="360"/>
        <w:rPr>
          <w:i/>
          <w:iCs/>
        </w:rPr>
      </w:pPr>
      <w:r w:rsidRPr="001E571B">
        <w:rPr>
          <w:rFonts w:ascii="Calibri" w:hAnsi="Calibri" w:cs="Calibri"/>
          <w:i/>
          <w:iCs/>
          <w:color w:val="000000"/>
          <w:sz w:val="22"/>
          <w:szCs w:val="22"/>
          <w:shd w:val="clear" w:color="auto" w:fill="FFFF00"/>
        </w:rPr>
        <w:t>[insert schedule here</w:t>
      </w:r>
      <w:r w:rsidR="001E571B">
        <w:rPr>
          <w:rFonts w:ascii="Calibri" w:hAnsi="Calibri" w:cs="Calibri"/>
          <w:i/>
          <w:iCs/>
          <w:color w:val="000000"/>
          <w:sz w:val="22"/>
          <w:szCs w:val="22"/>
          <w:shd w:val="clear" w:color="auto" w:fill="FFFF00"/>
        </w:rPr>
        <w:t xml:space="preserve"> or link to the schedule </w:t>
      </w:r>
      <w:hyperlink r:id="rId9" w:history="1">
        <w:r w:rsidR="001E571B" w:rsidRPr="001E571B">
          <w:rPr>
            <w:rStyle w:val="Hyperlink"/>
            <w:rFonts w:ascii="Calibri" w:hAnsi="Calibri" w:cs="Calibri"/>
            <w:i/>
            <w:iCs/>
            <w:sz w:val="22"/>
            <w:szCs w:val="22"/>
            <w:shd w:val="clear" w:color="auto" w:fill="FFFF00"/>
          </w:rPr>
          <w:t>here</w:t>
        </w:r>
      </w:hyperlink>
      <w:r w:rsidRPr="001E571B">
        <w:rPr>
          <w:rFonts w:ascii="Calibri" w:hAnsi="Calibri" w:cs="Calibri"/>
          <w:i/>
          <w:iCs/>
          <w:color w:val="000000"/>
          <w:sz w:val="22"/>
          <w:szCs w:val="22"/>
          <w:shd w:val="clear" w:color="auto" w:fill="FFFF00"/>
        </w:rPr>
        <w:t>]</w:t>
      </w:r>
    </w:p>
    <w:p w14:paraId="550A11FB" w14:textId="20134EC7" w:rsidR="007240A1" w:rsidRDefault="007240A1" w:rsidP="003A49EA">
      <w:pPr>
        <w:pStyle w:val="NormalWeb"/>
        <w:spacing w:before="0" w:beforeAutospacing="0" w:after="160" w:afterAutospacing="0"/>
        <w:ind w:left="360"/>
      </w:pPr>
      <w:r>
        <w:rPr>
          <w:rFonts w:ascii="Calibri" w:hAnsi="Calibri" w:cs="Calibri"/>
          <w:color w:val="000000"/>
          <w:sz w:val="22"/>
          <w:szCs w:val="22"/>
        </w:rPr>
        <w:t>Donating is simple, easy and safe by following these four steps.</w:t>
      </w:r>
    </w:p>
    <w:p w14:paraId="6D1791C9" w14:textId="46C4FF82" w:rsidR="003A49EA" w:rsidRPr="003A49EA" w:rsidRDefault="003A49EA" w:rsidP="003A49EA">
      <w:pPr>
        <w:pStyle w:val="NormalWeb"/>
        <w:numPr>
          <w:ilvl w:val="0"/>
          <w:numId w:val="5"/>
        </w:numPr>
        <w:rPr>
          <w:rFonts w:ascii="Calibri" w:hAnsi="Calibri" w:cs="Calibri"/>
          <w:color w:val="000000"/>
          <w:sz w:val="22"/>
          <w:szCs w:val="22"/>
        </w:rPr>
      </w:pPr>
      <w:r w:rsidRPr="003A49EA">
        <w:rPr>
          <w:rFonts w:ascii="Calibri" w:hAnsi="Calibri" w:cs="Calibri"/>
          <w:color w:val="000000"/>
          <w:sz w:val="22"/>
          <w:szCs w:val="22"/>
        </w:rPr>
        <w:t xml:space="preserve">Before you arrive at the donation site, please prepare your donation (e.g. untangle &amp; tie up any cords, </w:t>
      </w:r>
      <w:r w:rsidR="00E87BCE">
        <w:rPr>
          <w:rFonts w:ascii="Calibri" w:hAnsi="Calibri" w:cs="Calibri"/>
          <w:color w:val="000000"/>
          <w:sz w:val="22"/>
          <w:szCs w:val="22"/>
        </w:rPr>
        <w:t xml:space="preserve">remove laptops from bags, </w:t>
      </w:r>
      <w:r w:rsidRPr="003A49EA">
        <w:rPr>
          <w:rFonts w:ascii="Calibri" w:hAnsi="Calibri" w:cs="Calibri"/>
          <w:color w:val="000000"/>
          <w:sz w:val="22"/>
          <w:szCs w:val="22"/>
        </w:rPr>
        <w:t xml:space="preserve">and attach any power adapters to their associated </w:t>
      </w:r>
      <w:bookmarkStart w:id="0" w:name="_GoBack"/>
      <w:bookmarkEnd w:id="0"/>
      <w:r w:rsidRPr="003A49EA">
        <w:rPr>
          <w:rFonts w:ascii="Calibri" w:hAnsi="Calibri" w:cs="Calibri"/>
          <w:color w:val="000000"/>
          <w:sz w:val="22"/>
          <w:szCs w:val="22"/>
        </w:rPr>
        <w:t>equipment, etc.).</w:t>
      </w:r>
    </w:p>
    <w:p w14:paraId="3C40B1B3" w14:textId="77777777" w:rsidR="003A49EA" w:rsidRPr="003A49EA" w:rsidRDefault="003A49EA" w:rsidP="003A49EA">
      <w:pPr>
        <w:pStyle w:val="NormalWeb"/>
        <w:numPr>
          <w:ilvl w:val="0"/>
          <w:numId w:val="5"/>
        </w:numPr>
        <w:rPr>
          <w:rFonts w:ascii="Calibri" w:hAnsi="Calibri" w:cs="Calibri"/>
          <w:color w:val="000000"/>
          <w:sz w:val="22"/>
          <w:szCs w:val="22"/>
        </w:rPr>
      </w:pPr>
      <w:r w:rsidRPr="003A49EA">
        <w:rPr>
          <w:rFonts w:ascii="Calibri" w:hAnsi="Calibri" w:cs="Calibri"/>
          <w:color w:val="000000"/>
          <w:sz w:val="22"/>
          <w:szCs w:val="22"/>
        </w:rPr>
        <w:t>Please have the donation in one spot, within easy reach, to unload it as quickly as possible.</w:t>
      </w:r>
    </w:p>
    <w:p w14:paraId="18EDE63D" w14:textId="77777777" w:rsidR="003A49EA" w:rsidRPr="003A49EA" w:rsidRDefault="003A49EA" w:rsidP="003A49EA">
      <w:pPr>
        <w:pStyle w:val="NormalWeb"/>
        <w:numPr>
          <w:ilvl w:val="0"/>
          <w:numId w:val="5"/>
        </w:numPr>
        <w:rPr>
          <w:rFonts w:ascii="Calibri" w:hAnsi="Calibri" w:cs="Calibri"/>
          <w:color w:val="000000"/>
          <w:sz w:val="22"/>
          <w:szCs w:val="22"/>
        </w:rPr>
      </w:pPr>
      <w:r w:rsidRPr="003A49EA">
        <w:rPr>
          <w:rFonts w:ascii="Calibri" w:hAnsi="Calibri" w:cs="Calibri"/>
          <w:color w:val="000000"/>
          <w:sz w:val="22"/>
          <w:szCs w:val="22"/>
        </w:rPr>
        <w:t>Drive to your preferred drop site and follow the signage &amp; traffic direction to the designated line for drop-offs.</w:t>
      </w:r>
    </w:p>
    <w:p w14:paraId="00B842D4" w14:textId="3CE9AF88" w:rsidR="003A49EA" w:rsidRPr="003A49EA" w:rsidRDefault="003A49EA" w:rsidP="003A49EA">
      <w:pPr>
        <w:pStyle w:val="NormalWeb"/>
        <w:numPr>
          <w:ilvl w:val="0"/>
          <w:numId w:val="5"/>
        </w:numPr>
        <w:rPr>
          <w:rFonts w:ascii="Calibri" w:hAnsi="Calibri" w:cs="Calibri"/>
          <w:color w:val="000000"/>
          <w:sz w:val="22"/>
          <w:szCs w:val="22"/>
        </w:rPr>
      </w:pPr>
      <w:r w:rsidRPr="003A49EA">
        <w:rPr>
          <w:rFonts w:ascii="Calibri" w:hAnsi="Calibri" w:cs="Calibri"/>
          <w:color w:val="000000"/>
          <w:sz w:val="22"/>
          <w:szCs w:val="22"/>
        </w:rPr>
        <w:t>When it is your turn simply unload the donation from your vehicle directly into the bin provided, and you are done!</w:t>
      </w:r>
    </w:p>
    <w:p w14:paraId="0261857D" w14:textId="0567C8AB" w:rsidR="0030029D" w:rsidRDefault="003A49EA" w:rsidP="003A49EA">
      <w:pPr>
        <w:pStyle w:val="NormalWeb"/>
        <w:spacing w:before="0" w:beforeAutospacing="0" w:after="160" w:afterAutospacing="0"/>
        <w:ind w:left="360"/>
        <w:rPr>
          <w:rFonts w:ascii="Calibri" w:hAnsi="Calibri" w:cs="Calibri"/>
          <w:color w:val="000000"/>
          <w:sz w:val="22"/>
          <w:szCs w:val="22"/>
        </w:rPr>
      </w:pPr>
      <w:r w:rsidRPr="003A49EA">
        <w:rPr>
          <w:rFonts w:ascii="Calibri" w:hAnsi="Calibri" w:cs="Calibri"/>
          <w:color w:val="000000"/>
          <w:sz w:val="22"/>
          <w:szCs w:val="22"/>
        </w:rPr>
        <w:t xml:space="preserve">Please note that in order to adhere to recommended social distancing measures, Free Geek will only be accepting drive-up donations directly from your vehicle. Free Geek will not be able to accept walk-up donations. </w:t>
      </w:r>
      <w:r w:rsidR="0030029D" w:rsidRPr="0030029D">
        <w:rPr>
          <w:rFonts w:ascii="Calibri" w:hAnsi="Calibri" w:cs="Calibri"/>
          <w:color w:val="000000"/>
          <w:sz w:val="22"/>
          <w:szCs w:val="22"/>
        </w:rPr>
        <w:t>For the safety of our community, we ask that donors wear a face covering and maintain a 6-foot distance from staff (and other donors) at all times.</w:t>
      </w:r>
    </w:p>
    <w:p w14:paraId="194BB97C" w14:textId="77777777" w:rsidR="003A49EA" w:rsidRDefault="007240A1" w:rsidP="0030029D">
      <w:pPr>
        <w:pStyle w:val="NormalWeb"/>
        <w:spacing w:before="0" w:beforeAutospacing="0" w:after="160" w:afterAutospacing="0"/>
        <w:ind w:firstLine="360"/>
        <w:rPr>
          <w:rFonts w:ascii="Calibri" w:hAnsi="Calibri" w:cs="Calibri"/>
          <w:color w:val="000000"/>
          <w:sz w:val="22"/>
          <w:szCs w:val="22"/>
        </w:rPr>
      </w:pPr>
      <w:r>
        <w:rPr>
          <w:rFonts w:ascii="Calibri" w:hAnsi="Calibri" w:cs="Calibri"/>
          <w:color w:val="000000"/>
          <w:sz w:val="22"/>
          <w:szCs w:val="22"/>
        </w:rPr>
        <w:t xml:space="preserve">You can learn more about Free Geek’s </w:t>
      </w:r>
      <w:proofErr w:type="spellStart"/>
      <w:r>
        <w:rPr>
          <w:rFonts w:ascii="Calibri" w:hAnsi="Calibri" w:cs="Calibri"/>
          <w:color w:val="000000"/>
          <w:sz w:val="22"/>
          <w:szCs w:val="22"/>
        </w:rPr>
        <w:t>TechNOW</w:t>
      </w:r>
      <w:proofErr w:type="spellEnd"/>
      <w:r>
        <w:rPr>
          <w:rFonts w:ascii="Calibri" w:hAnsi="Calibri" w:cs="Calibri"/>
          <w:color w:val="000000"/>
          <w:sz w:val="22"/>
          <w:szCs w:val="22"/>
        </w:rPr>
        <w:t xml:space="preserve"> drive </w:t>
      </w:r>
      <w:hyperlink r:id="rId10" w:history="1">
        <w:r>
          <w:rPr>
            <w:rStyle w:val="Hyperlink"/>
            <w:rFonts w:ascii="Calibri" w:hAnsi="Calibri" w:cs="Calibri"/>
            <w:color w:val="1155CC"/>
            <w:sz w:val="22"/>
            <w:szCs w:val="22"/>
          </w:rPr>
          <w:t>here</w:t>
        </w:r>
      </w:hyperlink>
      <w:r>
        <w:rPr>
          <w:rFonts w:ascii="Calibri" w:hAnsi="Calibri" w:cs="Calibri"/>
          <w:color w:val="000000"/>
          <w:sz w:val="22"/>
          <w:szCs w:val="22"/>
        </w:rPr>
        <w:t>. </w:t>
      </w:r>
    </w:p>
    <w:p w14:paraId="5F98C1E2" w14:textId="5CCD30AB" w:rsidR="007240A1" w:rsidRPr="003A49EA" w:rsidRDefault="00491942" w:rsidP="003A49EA">
      <w:pPr>
        <w:pStyle w:val="NormalWeb"/>
        <w:spacing w:before="0" w:beforeAutospacing="0" w:after="160" w:afterAutospacing="0"/>
        <w:ind w:left="360"/>
        <w:rPr>
          <w:rFonts w:ascii="Calibri" w:hAnsi="Calibri" w:cs="Calibri"/>
          <w:color w:val="000000"/>
          <w:sz w:val="22"/>
          <w:szCs w:val="22"/>
        </w:rPr>
      </w:pPr>
      <w:r>
        <w:rPr>
          <w:rFonts w:ascii="Calibri" w:hAnsi="Calibri" w:cs="Calibri"/>
          <w:color w:val="000000"/>
          <w:sz w:val="22"/>
          <w:szCs w:val="22"/>
        </w:rPr>
        <w:t xml:space="preserve">Have a question? Check out the </w:t>
      </w:r>
      <w:hyperlink r:id="rId11" w:history="1">
        <w:proofErr w:type="spellStart"/>
        <w:r w:rsidRPr="00491942">
          <w:rPr>
            <w:rStyle w:val="Hyperlink"/>
            <w:rFonts w:ascii="Calibri" w:hAnsi="Calibri" w:cs="Calibri"/>
            <w:sz w:val="22"/>
            <w:szCs w:val="22"/>
          </w:rPr>
          <w:t>TechNOW</w:t>
        </w:r>
        <w:proofErr w:type="spellEnd"/>
        <w:r w:rsidRPr="00491942">
          <w:rPr>
            <w:rStyle w:val="Hyperlink"/>
            <w:rFonts w:ascii="Calibri" w:hAnsi="Calibri" w:cs="Calibri"/>
            <w:sz w:val="22"/>
            <w:szCs w:val="22"/>
          </w:rPr>
          <w:t xml:space="preserve"> FAQ</w:t>
        </w:r>
      </w:hyperlink>
      <w:r>
        <w:rPr>
          <w:rFonts w:ascii="Calibri" w:hAnsi="Calibri" w:cs="Calibri"/>
          <w:color w:val="000000"/>
          <w:sz w:val="22"/>
          <w:szCs w:val="22"/>
        </w:rPr>
        <w:t>.</w:t>
      </w:r>
    </w:p>
    <w:p w14:paraId="22FA74DB" w14:textId="620CEC2F" w:rsidR="00985B57" w:rsidRPr="0030029D" w:rsidRDefault="007240A1" w:rsidP="0030029D">
      <w:pPr>
        <w:pStyle w:val="NormalWeb"/>
        <w:spacing w:before="0" w:beforeAutospacing="0" w:after="160" w:afterAutospacing="0"/>
        <w:ind w:left="360"/>
      </w:pPr>
      <w:r>
        <w:rPr>
          <w:rFonts w:ascii="Calibri" w:hAnsi="Calibri" w:cs="Calibri"/>
          <w:color w:val="000000"/>
          <w:sz w:val="22"/>
          <w:szCs w:val="22"/>
        </w:rPr>
        <w:t>Together, we can make a difference. </w:t>
      </w:r>
    </w:p>
    <w:sectPr w:rsidR="00985B57" w:rsidRPr="0030029D" w:rsidSect="006650D5">
      <w:headerReference w:type="default" r:id="rId12"/>
      <w:footerReference w:type="default" r:id="rId13"/>
      <w:pgSz w:w="12240" w:h="15840"/>
      <w:pgMar w:top="1440" w:right="1440" w:bottom="108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C6A146" w14:textId="77777777" w:rsidR="009C769F" w:rsidRDefault="009C769F">
      <w:pPr>
        <w:spacing w:line="240" w:lineRule="auto"/>
      </w:pPr>
      <w:r>
        <w:separator/>
      </w:r>
    </w:p>
  </w:endnote>
  <w:endnote w:type="continuationSeparator" w:id="0">
    <w:p w14:paraId="0CA368DD" w14:textId="77777777" w:rsidR="009C769F" w:rsidRDefault="009C76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ource Sans Pro">
    <w:altName w:val="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91B66" w14:textId="684A2A60" w:rsidR="00FE21AD" w:rsidRDefault="00FE21AD">
    <w:pPr>
      <w:pBdr>
        <w:top w:val="nil"/>
        <w:left w:val="nil"/>
        <w:bottom w:val="nil"/>
        <w:right w:val="nil"/>
        <w:between w:val="nil"/>
      </w:pBd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A835BC" w14:textId="77777777" w:rsidR="009C769F" w:rsidRDefault="009C769F">
      <w:pPr>
        <w:spacing w:line="240" w:lineRule="auto"/>
      </w:pPr>
      <w:r>
        <w:separator/>
      </w:r>
    </w:p>
  </w:footnote>
  <w:footnote w:type="continuationSeparator" w:id="0">
    <w:p w14:paraId="4686E6A7" w14:textId="77777777" w:rsidR="009C769F" w:rsidRDefault="009C769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C70F3" w14:textId="77777777" w:rsidR="00FE21AD" w:rsidRDefault="00FE21AD">
    <w:pPr>
      <w:pBdr>
        <w:top w:val="nil"/>
        <w:left w:val="nil"/>
        <w:bottom w:val="nil"/>
        <w:right w:val="nil"/>
        <w:between w:val="nil"/>
      </w:pBdr>
      <w:spacing w:line="274" w:lineRule="auto"/>
      <w:rPr>
        <w:rFonts w:ascii="Times New Roman" w:eastAsia="Times New Roman" w:hAnsi="Times New Roman" w:cs="Times New Roman"/>
        <w:sz w:val="24"/>
        <w:szCs w:val="24"/>
      </w:rPr>
    </w:pPr>
  </w:p>
  <w:p w14:paraId="14A5E01D" w14:textId="77777777" w:rsidR="00FE21AD" w:rsidRDefault="00F530A9">
    <w:pPr>
      <w:widowControl w:val="0"/>
      <w:pBdr>
        <w:top w:val="nil"/>
        <w:left w:val="nil"/>
        <w:bottom w:val="nil"/>
        <w:right w:val="nil"/>
        <w:between w:val="nil"/>
      </w:pBdr>
      <w:ind w:left="-450" w:right="-360"/>
      <w:rPr>
        <w:b/>
        <w:sz w:val="20"/>
        <w:szCs w:val="20"/>
      </w:rPr>
    </w:pPr>
    <w:r>
      <w:rPr>
        <w:noProof/>
      </w:rPr>
      <w:drawing>
        <wp:anchor distT="57150" distB="57150" distL="57150" distR="57150" simplePos="0" relativeHeight="251658240" behindDoc="0" locked="0" layoutInCell="1" hidden="0" allowOverlap="1" wp14:anchorId="5CAF1080" wp14:editId="4318E5FA">
          <wp:simplePos x="0" y="0"/>
          <wp:positionH relativeFrom="column">
            <wp:posOffset>-238124</wp:posOffset>
          </wp:positionH>
          <wp:positionV relativeFrom="paragraph">
            <wp:posOffset>114300</wp:posOffset>
          </wp:positionV>
          <wp:extent cx="595313" cy="595313"/>
          <wp:effectExtent l="0" t="0" r="0" b="0"/>
          <wp:wrapSquare wrapText="bothSides" distT="57150" distB="57150" distL="57150" distR="57150"/>
          <wp:docPr id="4" name="image1.jpg" descr="FreeGeek_logo-small-square.jpg"/>
          <wp:cNvGraphicFramePr/>
          <a:graphic xmlns:a="http://schemas.openxmlformats.org/drawingml/2006/main">
            <a:graphicData uri="http://schemas.openxmlformats.org/drawingml/2006/picture">
              <pic:pic xmlns:pic="http://schemas.openxmlformats.org/drawingml/2006/picture">
                <pic:nvPicPr>
                  <pic:cNvPr id="0" name="image1.jpg" descr="FreeGeek_logo-small-square.jpg"/>
                  <pic:cNvPicPr preferRelativeResize="0"/>
                </pic:nvPicPr>
                <pic:blipFill>
                  <a:blip r:embed="rId1"/>
                  <a:srcRect/>
                  <a:stretch>
                    <a:fillRect/>
                  </a:stretch>
                </pic:blipFill>
                <pic:spPr>
                  <a:xfrm>
                    <a:off x="0" y="0"/>
                    <a:ext cx="595313" cy="595313"/>
                  </a:xfrm>
                  <a:prstGeom prst="rect">
                    <a:avLst/>
                  </a:prstGeom>
                  <a:ln/>
                </pic:spPr>
              </pic:pic>
            </a:graphicData>
          </a:graphic>
        </wp:anchor>
      </w:drawing>
    </w:r>
  </w:p>
  <w:p w14:paraId="3A93771A" w14:textId="77777777" w:rsidR="00FE21AD" w:rsidRDefault="00F530A9">
    <w:pPr>
      <w:widowControl w:val="0"/>
      <w:pBdr>
        <w:top w:val="nil"/>
        <w:left w:val="nil"/>
        <w:bottom w:val="nil"/>
        <w:right w:val="nil"/>
        <w:between w:val="nil"/>
      </w:pBdr>
      <w:ind w:left="-450" w:right="-360"/>
      <w:jc w:val="right"/>
      <w:rPr>
        <w:b/>
        <w:sz w:val="16"/>
        <w:szCs w:val="16"/>
      </w:rPr>
    </w:pPr>
    <w:r>
      <w:rPr>
        <w:b/>
        <w:sz w:val="16"/>
        <w:szCs w:val="16"/>
      </w:rPr>
      <w:t>1731 SE 10th Ave. Portland, OR 97214</w:t>
    </w:r>
  </w:p>
  <w:p w14:paraId="464CED9F" w14:textId="77777777" w:rsidR="00FE21AD" w:rsidRDefault="00F530A9">
    <w:pPr>
      <w:widowControl w:val="0"/>
      <w:pBdr>
        <w:top w:val="nil"/>
        <w:left w:val="nil"/>
        <w:bottom w:val="nil"/>
        <w:right w:val="nil"/>
        <w:between w:val="nil"/>
      </w:pBdr>
      <w:ind w:left="-450" w:right="-360"/>
      <w:jc w:val="right"/>
      <w:rPr>
        <w:b/>
        <w:sz w:val="16"/>
        <w:szCs w:val="16"/>
      </w:rPr>
    </w:pPr>
    <w:r>
      <w:rPr>
        <w:b/>
        <w:sz w:val="16"/>
        <w:szCs w:val="16"/>
      </w:rPr>
      <w:t>503-232-9350</w:t>
    </w:r>
  </w:p>
  <w:p w14:paraId="1044CA0D" w14:textId="77777777" w:rsidR="00FE21AD" w:rsidRDefault="00F530A9">
    <w:pPr>
      <w:widowControl w:val="0"/>
      <w:pBdr>
        <w:top w:val="nil"/>
        <w:left w:val="nil"/>
        <w:bottom w:val="nil"/>
        <w:right w:val="nil"/>
        <w:between w:val="nil"/>
      </w:pBdr>
      <w:ind w:left="-450" w:right="-360"/>
      <w:jc w:val="right"/>
      <w:rPr>
        <w:b/>
        <w:sz w:val="16"/>
        <w:szCs w:val="16"/>
      </w:rPr>
    </w:pPr>
    <w:r>
      <w:rPr>
        <w:b/>
        <w:sz w:val="16"/>
        <w:szCs w:val="16"/>
      </w:rPr>
      <w:t>info@freegeek.org</w:t>
    </w:r>
  </w:p>
  <w:p w14:paraId="3A080DAB" w14:textId="77777777" w:rsidR="00FE21AD" w:rsidRDefault="00F530A9">
    <w:pPr>
      <w:widowControl w:val="0"/>
      <w:pBdr>
        <w:top w:val="nil"/>
        <w:left w:val="nil"/>
        <w:bottom w:val="nil"/>
        <w:right w:val="nil"/>
        <w:between w:val="nil"/>
      </w:pBdr>
      <w:ind w:left="-450" w:right="-360"/>
      <w:jc w:val="right"/>
      <w:rPr>
        <w:b/>
        <w:sz w:val="16"/>
        <w:szCs w:val="16"/>
      </w:rPr>
    </w:pPr>
    <w:r>
      <w:rPr>
        <w:b/>
        <w:sz w:val="16"/>
        <w:szCs w:val="16"/>
      </w:rPr>
      <w:t>www.freegeek.org</w:t>
    </w:r>
  </w:p>
  <w:p w14:paraId="620134C2" w14:textId="77777777" w:rsidR="00FE21AD" w:rsidRDefault="00F530A9">
    <w:pPr>
      <w:widowControl w:val="0"/>
      <w:pBdr>
        <w:top w:val="nil"/>
        <w:left w:val="nil"/>
        <w:bottom w:val="nil"/>
        <w:right w:val="nil"/>
        <w:between w:val="nil"/>
      </w:pBdr>
      <w:ind w:left="-450" w:right="-360"/>
      <w:rPr>
        <w:b/>
        <w:sz w:val="16"/>
        <w:szCs w:val="16"/>
      </w:rPr>
    </w:pPr>
    <w:r>
      <w:rPr>
        <w:b/>
        <w:sz w:val="16"/>
        <w:szCs w:val="16"/>
      </w:rPr>
      <w:t>Including everyone in our digital future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53260"/>
    <w:multiLevelType w:val="multilevel"/>
    <w:tmpl w:val="B9265848"/>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1BF37A59"/>
    <w:multiLevelType w:val="multilevel"/>
    <w:tmpl w:val="0DC82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2D4BF8"/>
    <w:multiLevelType w:val="multilevel"/>
    <w:tmpl w:val="7CE2755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4DBF5774"/>
    <w:multiLevelType w:val="multilevel"/>
    <w:tmpl w:val="91F60C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20E1D08"/>
    <w:multiLevelType w:val="multilevel"/>
    <w:tmpl w:val="E796F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1AD"/>
    <w:rsid w:val="000B2ED2"/>
    <w:rsid w:val="001E571B"/>
    <w:rsid w:val="001F5735"/>
    <w:rsid w:val="001F5BA4"/>
    <w:rsid w:val="002720F0"/>
    <w:rsid w:val="0030029D"/>
    <w:rsid w:val="003A49EA"/>
    <w:rsid w:val="003D6F51"/>
    <w:rsid w:val="00491942"/>
    <w:rsid w:val="005C1FEF"/>
    <w:rsid w:val="005D6F72"/>
    <w:rsid w:val="0064337A"/>
    <w:rsid w:val="006650D5"/>
    <w:rsid w:val="007240A1"/>
    <w:rsid w:val="00792236"/>
    <w:rsid w:val="007A566B"/>
    <w:rsid w:val="00982451"/>
    <w:rsid w:val="00985B57"/>
    <w:rsid w:val="009C769F"/>
    <w:rsid w:val="00A15778"/>
    <w:rsid w:val="00DB39BC"/>
    <w:rsid w:val="00DB479B"/>
    <w:rsid w:val="00DC746F"/>
    <w:rsid w:val="00E87BCE"/>
    <w:rsid w:val="00ED7B4F"/>
    <w:rsid w:val="00F021FC"/>
    <w:rsid w:val="00F530A9"/>
    <w:rsid w:val="00FE2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06EC48"/>
  <w15:docId w15:val="{FD7473C5-ADBA-461F-878D-C588D1520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uiPriority w:val="9"/>
    <w:semiHidden/>
    <w:unhideWhenUsed/>
    <w:qFormat/>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uiPriority w:val="9"/>
    <w:semiHidden/>
    <w:unhideWhenUsed/>
    <w:qFormat/>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Trebuchet MS" w:eastAsia="Trebuchet MS" w:hAnsi="Trebuchet MS" w:cs="Trebuchet MS"/>
      <w:sz w:val="42"/>
      <w:szCs w:val="42"/>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 w:type="paragraph" w:styleId="NormalWeb">
    <w:name w:val="Normal (Web)"/>
    <w:basedOn w:val="Normal"/>
    <w:uiPriority w:val="99"/>
    <w:unhideWhenUsed/>
    <w:rsid w:val="00985B5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985B57"/>
    <w:rPr>
      <w:color w:val="0000FF"/>
      <w:u w:val="single"/>
    </w:rPr>
  </w:style>
  <w:style w:type="paragraph" w:styleId="Header">
    <w:name w:val="header"/>
    <w:basedOn w:val="Normal"/>
    <w:link w:val="HeaderChar"/>
    <w:uiPriority w:val="99"/>
    <w:unhideWhenUsed/>
    <w:rsid w:val="00792236"/>
    <w:pPr>
      <w:tabs>
        <w:tab w:val="center" w:pos="4680"/>
        <w:tab w:val="right" w:pos="9360"/>
      </w:tabs>
      <w:spacing w:line="240" w:lineRule="auto"/>
    </w:pPr>
  </w:style>
  <w:style w:type="character" w:customStyle="1" w:styleId="HeaderChar">
    <w:name w:val="Header Char"/>
    <w:basedOn w:val="DefaultParagraphFont"/>
    <w:link w:val="Header"/>
    <w:uiPriority w:val="99"/>
    <w:rsid w:val="00792236"/>
  </w:style>
  <w:style w:type="paragraph" w:styleId="Footer">
    <w:name w:val="footer"/>
    <w:basedOn w:val="Normal"/>
    <w:link w:val="FooterChar"/>
    <w:uiPriority w:val="99"/>
    <w:unhideWhenUsed/>
    <w:rsid w:val="00792236"/>
    <w:pPr>
      <w:tabs>
        <w:tab w:val="center" w:pos="4680"/>
        <w:tab w:val="right" w:pos="9360"/>
      </w:tabs>
      <w:spacing w:line="240" w:lineRule="auto"/>
    </w:pPr>
  </w:style>
  <w:style w:type="character" w:customStyle="1" w:styleId="FooterChar">
    <w:name w:val="Footer Char"/>
    <w:basedOn w:val="DefaultParagraphFont"/>
    <w:link w:val="Footer"/>
    <w:uiPriority w:val="99"/>
    <w:rsid w:val="00792236"/>
  </w:style>
  <w:style w:type="character" w:styleId="UnresolvedMention">
    <w:name w:val="Unresolved Mention"/>
    <w:basedOn w:val="DefaultParagraphFont"/>
    <w:uiPriority w:val="99"/>
    <w:semiHidden/>
    <w:unhideWhenUsed/>
    <w:rsid w:val="006650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257475">
      <w:bodyDiv w:val="1"/>
      <w:marLeft w:val="0"/>
      <w:marRight w:val="0"/>
      <w:marTop w:val="0"/>
      <w:marBottom w:val="0"/>
      <w:divBdr>
        <w:top w:val="none" w:sz="0" w:space="0" w:color="auto"/>
        <w:left w:val="none" w:sz="0" w:space="0" w:color="auto"/>
        <w:bottom w:val="none" w:sz="0" w:space="0" w:color="auto"/>
        <w:right w:val="none" w:sz="0" w:space="0" w:color="auto"/>
      </w:divBdr>
    </w:div>
    <w:div w:id="476528837">
      <w:bodyDiv w:val="1"/>
      <w:marLeft w:val="0"/>
      <w:marRight w:val="0"/>
      <w:marTop w:val="0"/>
      <w:marBottom w:val="0"/>
      <w:divBdr>
        <w:top w:val="none" w:sz="0" w:space="0" w:color="auto"/>
        <w:left w:val="none" w:sz="0" w:space="0" w:color="auto"/>
        <w:bottom w:val="none" w:sz="0" w:space="0" w:color="auto"/>
        <w:right w:val="none" w:sz="0" w:space="0" w:color="auto"/>
      </w:divBdr>
    </w:div>
    <w:div w:id="730662666">
      <w:bodyDiv w:val="1"/>
      <w:marLeft w:val="0"/>
      <w:marRight w:val="0"/>
      <w:marTop w:val="0"/>
      <w:marBottom w:val="0"/>
      <w:divBdr>
        <w:top w:val="none" w:sz="0" w:space="0" w:color="auto"/>
        <w:left w:val="none" w:sz="0" w:space="0" w:color="auto"/>
        <w:bottom w:val="none" w:sz="0" w:space="0" w:color="auto"/>
        <w:right w:val="none" w:sz="0" w:space="0" w:color="auto"/>
      </w:divBdr>
    </w:div>
    <w:div w:id="795761321">
      <w:bodyDiv w:val="1"/>
      <w:marLeft w:val="0"/>
      <w:marRight w:val="0"/>
      <w:marTop w:val="0"/>
      <w:marBottom w:val="0"/>
      <w:divBdr>
        <w:top w:val="none" w:sz="0" w:space="0" w:color="auto"/>
        <w:left w:val="none" w:sz="0" w:space="0" w:color="auto"/>
        <w:bottom w:val="none" w:sz="0" w:space="0" w:color="auto"/>
        <w:right w:val="none" w:sz="0" w:space="0" w:color="auto"/>
      </w:divBdr>
    </w:div>
    <w:div w:id="877397099">
      <w:bodyDiv w:val="1"/>
      <w:marLeft w:val="0"/>
      <w:marRight w:val="0"/>
      <w:marTop w:val="0"/>
      <w:marBottom w:val="0"/>
      <w:divBdr>
        <w:top w:val="none" w:sz="0" w:space="0" w:color="auto"/>
        <w:left w:val="none" w:sz="0" w:space="0" w:color="auto"/>
        <w:bottom w:val="none" w:sz="0" w:space="0" w:color="auto"/>
        <w:right w:val="none" w:sz="0" w:space="0" w:color="auto"/>
      </w:divBdr>
    </w:div>
    <w:div w:id="941842634">
      <w:bodyDiv w:val="1"/>
      <w:marLeft w:val="0"/>
      <w:marRight w:val="0"/>
      <w:marTop w:val="0"/>
      <w:marBottom w:val="0"/>
      <w:divBdr>
        <w:top w:val="none" w:sz="0" w:space="0" w:color="auto"/>
        <w:left w:val="none" w:sz="0" w:space="0" w:color="auto"/>
        <w:bottom w:val="none" w:sz="0" w:space="0" w:color="auto"/>
        <w:right w:val="none" w:sz="0" w:space="0" w:color="auto"/>
      </w:divBdr>
    </w:div>
    <w:div w:id="1033919576">
      <w:bodyDiv w:val="1"/>
      <w:marLeft w:val="0"/>
      <w:marRight w:val="0"/>
      <w:marTop w:val="0"/>
      <w:marBottom w:val="0"/>
      <w:divBdr>
        <w:top w:val="none" w:sz="0" w:space="0" w:color="auto"/>
        <w:left w:val="none" w:sz="0" w:space="0" w:color="auto"/>
        <w:bottom w:val="none" w:sz="0" w:space="0" w:color="auto"/>
        <w:right w:val="none" w:sz="0" w:space="0" w:color="auto"/>
      </w:divBdr>
    </w:div>
    <w:div w:id="18775444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reegeek.org/TechNOW"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rive.google.com/drive/folders/1fiULEMu4DJxB0Cnzc-UhVbwdAevDRM4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reegeek.org/TechNowFAQ"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freegeek.org/TechNOW" TargetMode="External"/><Relationship Id="rId4" Type="http://schemas.openxmlformats.org/officeDocument/2006/relationships/webSettings" Target="webSettings.xml"/><Relationship Id="rId9" Type="http://schemas.openxmlformats.org/officeDocument/2006/relationships/hyperlink" Target="https://www.freegeek.org/TechNOW"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460</Words>
  <Characters>2381</Characters>
  <Application>Microsoft Office Word</Application>
  <DocSecurity>0</DocSecurity>
  <Lines>39</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Maleki, Donna</dc:creator>
  <cp:keywords>CTPClassification=CTP_NT</cp:keywords>
  <cp:lastModifiedBy>Maleki, Donna</cp:lastModifiedBy>
  <cp:revision>13</cp:revision>
  <dcterms:created xsi:type="dcterms:W3CDTF">2020-05-14T16:12:00Z</dcterms:created>
  <dcterms:modified xsi:type="dcterms:W3CDTF">2020-05-18T21:59:00Z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6c140a62-7e96-402b-80ad-b82c7a40a33d</vt:lpwstr>
  </property>
  <property fmtid="{D5CDD505-2E9C-101B-9397-08002B2CF9AE}" pid="3" name="CTP_TimeStamp">
    <vt:lpwstr>2020-05-18 21:59:23Z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